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AC340" w14:textId="27525213" w:rsidR="00FD2FC2" w:rsidRPr="00FD2FC2" w:rsidRDefault="00FD2FC2" w:rsidP="00801A9C">
      <w:pPr>
        <w:pStyle w:val="Nadpis01"/>
        <w:spacing w:line="480" w:lineRule="auto"/>
        <w:ind w:left="0" w:firstLine="0"/>
        <w:jc w:val="left"/>
        <w:rPr>
          <w:b/>
          <w:bCs/>
          <w:caps w:val="0"/>
          <w:sz w:val="22"/>
          <w:szCs w:val="22"/>
        </w:rPr>
      </w:pPr>
      <w:r w:rsidRPr="00FD2FC2">
        <w:rPr>
          <w:b/>
          <w:bCs/>
          <w:sz w:val="22"/>
          <w:szCs w:val="22"/>
        </w:rPr>
        <w:t>P</w:t>
      </w:r>
      <w:r w:rsidRPr="00FD2FC2">
        <w:rPr>
          <w:b/>
          <w:bCs/>
          <w:caps w:val="0"/>
          <w:sz w:val="22"/>
          <w:szCs w:val="22"/>
        </w:rPr>
        <w:t>říloha č. 1 – Specifikace předmětu díla</w:t>
      </w:r>
    </w:p>
    <w:p w14:paraId="02BE1F98" w14:textId="1E8583B7" w:rsidR="00406329" w:rsidRPr="00FD2FC2" w:rsidRDefault="00406329" w:rsidP="00801A9C">
      <w:pPr>
        <w:pStyle w:val="Nadpis01"/>
        <w:spacing w:line="480" w:lineRule="auto"/>
        <w:ind w:left="0" w:firstLine="0"/>
        <w:jc w:val="left"/>
        <w:rPr>
          <w:b/>
          <w:bCs/>
          <w:sz w:val="22"/>
          <w:szCs w:val="22"/>
        </w:rPr>
      </w:pPr>
      <w:r w:rsidRPr="00FD2FC2">
        <w:rPr>
          <w:b/>
          <w:bCs/>
          <w:sz w:val="22"/>
          <w:szCs w:val="22"/>
        </w:rPr>
        <w:t>Specifikace předmětu díla</w:t>
      </w:r>
    </w:p>
    <w:p w14:paraId="783EA09A" w14:textId="7DC4FE5B" w:rsidR="0068377B" w:rsidRPr="00FD2FC2" w:rsidRDefault="0068377B" w:rsidP="00801A9C">
      <w:pPr>
        <w:spacing w:line="276" w:lineRule="auto"/>
        <w:ind w:left="0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FD2FC2">
        <w:rPr>
          <w:rFonts w:ascii="Arial" w:eastAsiaTheme="minorHAnsi" w:hAnsi="Arial" w:cs="Arial"/>
          <w:b/>
          <w:sz w:val="22"/>
          <w:szCs w:val="22"/>
          <w:lang w:eastAsia="en-US"/>
        </w:rPr>
        <w:t>Vybudování klimatizace v administrativní budově v Chomutově</w:t>
      </w:r>
    </w:p>
    <w:p w14:paraId="033263CD" w14:textId="77777777" w:rsidR="0068377B" w:rsidRPr="00FD2FC2" w:rsidRDefault="0068377B" w:rsidP="00801A9C">
      <w:pPr>
        <w:spacing w:line="276" w:lineRule="auto"/>
        <w:ind w:left="0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1DD7DC79" w14:textId="4B08AF70" w:rsidR="004668EE" w:rsidRPr="00FD2FC2" w:rsidRDefault="004668EE" w:rsidP="004668EE">
      <w:pPr>
        <w:spacing w:line="276" w:lineRule="auto"/>
        <w:ind w:left="0"/>
        <w:rPr>
          <w:rFonts w:ascii="Arial" w:hAnsi="Arial" w:cs="Arial"/>
          <w:sz w:val="22"/>
          <w:szCs w:val="22"/>
          <w:lang w:eastAsia="x-none"/>
        </w:rPr>
      </w:pPr>
      <w:r w:rsidRPr="00FD2FC2">
        <w:rPr>
          <w:rFonts w:ascii="Arial" w:hAnsi="Arial" w:cs="Arial"/>
          <w:sz w:val="22"/>
          <w:szCs w:val="22"/>
          <w:lang w:eastAsia="x-none"/>
        </w:rPr>
        <w:t>Vybudování klimatizace v administrativní budově Státního pozemkového úřadu, Pobočce Chomutov podle zpracované projektové dokumentace</w:t>
      </w:r>
      <w:r w:rsidR="001F699F" w:rsidRPr="00FD2FC2">
        <w:rPr>
          <w:rFonts w:ascii="Arial" w:hAnsi="Arial" w:cs="Arial"/>
          <w:sz w:val="22"/>
          <w:szCs w:val="22"/>
          <w:lang w:eastAsia="x-none"/>
        </w:rPr>
        <w:t xml:space="preserve">, </w:t>
      </w:r>
      <w:r w:rsidRPr="00FD2FC2">
        <w:rPr>
          <w:rFonts w:ascii="Arial" w:hAnsi="Arial" w:cs="Arial"/>
          <w:sz w:val="22"/>
          <w:szCs w:val="22"/>
          <w:lang w:eastAsia="x-none"/>
        </w:rPr>
        <w:t xml:space="preserve">na adrese: Jiráskova 2528, PSČ 430 03 Chomutov. Pozemek p. č. 179/1 v k. ú. Chomutov II. Objekt má 3 nadzemní podlaží (NP). Klimatizaci </w:t>
      </w:r>
      <w:r w:rsidR="00973B39" w:rsidRPr="00973B39">
        <w:rPr>
          <w:rFonts w:ascii="Arial" w:hAnsi="Arial" w:cs="Arial"/>
          <w:sz w:val="22"/>
          <w:szCs w:val="22"/>
          <w:lang w:eastAsia="x-none"/>
        </w:rPr>
        <w:t xml:space="preserve">bude zabudována </w:t>
      </w:r>
      <w:r w:rsidRPr="00FD2FC2">
        <w:rPr>
          <w:rFonts w:ascii="Arial" w:hAnsi="Arial" w:cs="Arial"/>
          <w:sz w:val="22"/>
          <w:szCs w:val="22"/>
          <w:lang w:eastAsia="x-none"/>
        </w:rPr>
        <w:t xml:space="preserve">do celkem 14 místností v 1 a 2 NP. </w:t>
      </w:r>
    </w:p>
    <w:p w14:paraId="27079105" w14:textId="77777777" w:rsidR="001F699F" w:rsidRPr="00FD2FC2" w:rsidRDefault="001F699F" w:rsidP="004668EE">
      <w:pPr>
        <w:spacing w:line="276" w:lineRule="auto"/>
        <w:ind w:left="0"/>
        <w:rPr>
          <w:rFonts w:ascii="Arial" w:hAnsi="Arial" w:cs="Arial"/>
          <w:sz w:val="22"/>
          <w:szCs w:val="22"/>
          <w:lang w:eastAsia="x-none"/>
        </w:rPr>
      </w:pPr>
    </w:p>
    <w:p w14:paraId="4CAC4EC5" w14:textId="0ADCBFE5" w:rsidR="00FA46A5" w:rsidRDefault="00FA46A5" w:rsidP="003424B8">
      <w:pPr>
        <w:spacing w:line="276" w:lineRule="auto"/>
        <w:ind w:left="0"/>
        <w:rPr>
          <w:rFonts w:ascii="Arial" w:hAnsi="Arial" w:cs="Arial"/>
          <w:sz w:val="22"/>
          <w:szCs w:val="22"/>
          <w:lang w:eastAsia="x-none"/>
        </w:rPr>
      </w:pPr>
      <w:r w:rsidRPr="00FA46A5">
        <w:rPr>
          <w:rFonts w:ascii="Arial" w:hAnsi="Arial" w:cs="Arial"/>
          <w:sz w:val="22"/>
          <w:szCs w:val="22"/>
          <w:lang w:eastAsia="x-none"/>
        </w:rPr>
        <w:t>Pro odvod tepelné zátěže a zajištění odpovídajících mikroklimatických parametrů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A46A5">
        <w:rPr>
          <w:rFonts w:ascii="Arial" w:hAnsi="Arial" w:cs="Arial"/>
          <w:sz w:val="22"/>
          <w:szCs w:val="22"/>
          <w:lang w:eastAsia="x-none"/>
        </w:rPr>
        <w:t>vzduchu se navrhuje VRV systém s jednou venkovní jednotkou/tepelným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A46A5">
        <w:rPr>
          <w:rFonts w:ascii="Arial" w:hAnsi="Arial" w:cs="Arial"/>
          <w:sz w:val="22"/>
          <w:szCs w:val="22"/>
          <w:lang w:eastAsia="x-none"/>
        </w:rPr>
        <w:t xml:space="preserve">čerpadlem a čtrnácti vnitřními klimatizačními jednotkami. </w:t>
      </w:r>
      <w:r w:rsidR="003424B8" w:rsidRPr="003424B8">
        <w:rPr>
          <w:rFonts w:ascii="Arial" w:hAnsi="Arial" w:cs="Arial"/>
          <w:sz w:val="22"/>
          <w:szCs w:val="22"/>
          <w:lang w:eastAsia="x-none"/>
        </w:rPr>
        <w:t>V rámci stavebních</w:t>
      </w:r>
      <w:r w:rsidR="003424B8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3424B8" w:rsidRPr="003424B8">
        <w:rPr>
          <w:rFonts w:ascii="Arial" w:hAnsi="Arial" w:cs="Arial"/>
          <w:sz w:val="22"/>
          <w:szCs w:val="22"/>
          <w:lang w:eastAsia="x-none"/>
        </w:rPr>
        <w:t>úprav bude provedeno napojení na stávající rozvody uvnitř objektu – elektroinstalace,</w:t>
      </w:r>
      <w:r w:rsidR="003424B8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3424B8" w:rsidRPr="003424B8">
        <w:rPr>
          <w:rFonts w:ascii="Arial" w:hAnsi="Arial" w:cs="Arial"/>
          <w:sz w:val="22"/>
          <w:szCs w:val="22"/>
          <w:lang w:eastAsia="x-none"/>
        </w:rPr>
        <w:t>kanalizace (svody kondenzátu).</w:t>
      </w:r>
      <w:r w:rsidR="001666E1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A46A5">
        <w:rPr>
          <w:rFonts w:ascii="Arial" w:hAnsi="Arial" w:cs="Arial"/>
          <w:sz w:val="22"/>
          <w:szCs w:val="22"/>
          <w:lang w:eastAsia="x-none"/>
        </w:rPr>
        <w:t>Kondenzační jednotka se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A46A5">
        <w:rPr>
          <w:rFonts w:ascii="Arial" w:hAnsi="Arial" w:cs="Arial"/>
          <w:sz w:val="22"/>
          <w:szCs w:val="22"/>
          <w:lang w:eastAsia="x-none"/>
        </w:rPr>
        <w:t>osadí ve venkovním prostoru na betonovém základu.</w:t>
      </w:r>
      <w:r w:rsidR="00DD427C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DD427C" w:rsidRPr="00DD427C">
        <w:rPr>
          <w:rFonts w:ascii="Arial" w:hAnsi="Arial" w:cs="Arial"/>
          <w:sz w:val="22"/>
          <w:szCs w:val="22"/>
          <w:lang w:eastAsia="x-none"/>
        </w:rPr>
        <w:t xml:space="preserve">Po ukončení stavby zhotovitel </w:t>
      </w:r>
      <w:r w:rsidR="00E36177">
        <w:rPr>
          <w:rFonts w:ascii="Arial" w:hAnsi="Arial" w:cs="Arial"/>
          <w:sz w:val="22"/>
          <w:szCs w:val="22"/>
          <w:lang w:eastAsia="x-none"/>
        </w:rPr>
        <w:t>u</w:t>
      </w:r>
      <w:r w:rsidR="00DD427C" w:rsidRPr="00DD427C">
        <w:rPr>
          <w:rFonts w:ascii="Arial" w:hAnsi="Arial" w:cs="Arial"/>
          <w:sz w:val="22"/>
          <w:szCs w:val="22"/>
          <w:lang w:eastAsia="x-none"/>
        </w:rPr>
        <w:t>vede vešker</w:t>
      </w:r>
      <w:r w:rsidR="00E36177">
        <w:rPr>
          <w:rFonts w:ascii="Arial" w:hAnsi="Arial" w:cs="Arial"/>
          <w:sz w:val="22"/>
          <w:szCs w:val="22"/>
          <w:lang w:eastAsia="x-none"/>
        </w:rPr>
        <w:t>ý</w:t>
      </w:r>
      <w:r w:rsidR="00DD427C" w:rsidRPr="00DD427C">
        <w:rPr>
          <w:rFonts w:ascii="Arial" w:hAnsi="Arial" w:cs="Arial"/>
          <w:sz w:val="22"/>
          <w:szCs w:val="22"/>
          <w:lang w:eastAsia="x-none"/>
        </w:rPr>
        <w:t xml:space="preserve"> venkovní</w:t>
      </w:r>
      <w:r w:rsidR="00DD427C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DD427C" w:rsidRPr="00DD427C">
        <w:rPr>
          <w:rFonts w:ascii="Arial" w:hAnsi="Arial" w:cs="Arial"/>
          <w:sz w:val="22"/>
          <w:szCs w:val="22"/>
          <w:lang w:eastAsia="x-none"/>
        </w:rPr>
        <w:t>prostor stavbou dotčen</w:t>
      </w:r>
      <w:r w:rsidR="00E36177">
        <w:rPr>
          <w:rFonts w:ascii="Arial" w:hAnsi="Arial" w:cs="Arial"/>
          <w:sz w:val="22"/>
          <w:szCs w:val="22"/>
          <w:lang w:eastAsia="x-none"/>
        </w:rPr>
        <w:t>ý</w:t>
      </w:r>
      <w:r w:rsidR="00DD427C" w:rsidRPr="00DD427C">
        <w:rPr>
          <w:rFonts w:ascii="Arial" w:hAnsi="Arial" w:cs="Arial"/>
          <w:sz w:val="22"/>
          <w:szCs w:val="22"/>
          <w:lang w:eastAsia="x-none"/>
        </w:rPr>
        <w:t xml:space="preserve"> do původního stavu</w:t>
      </w:r>
      <w:r w:rsidR="00E36177">
        <w:rPr>
          <w:rFonts w:ascii="Arial" w:hAnsi="Arial" w:cs="Arial"/>
          <w:sz w:val="22"/>
          <w:szCs w:val="22"/>
          <w:lang w:eastAsia="x-none"/>
        </w:rPr>
        <w:t>.</w:t>
      </w:r>
    </w:p>
    <w:p w14:paraId="74A8CC01" w14:textId="77777777" w:rsidR="00016F58" w:rsidRDefault="00016F58" w:rsidP="003424B8">
      <w:pPr>
        <w:spacing w:line="276" w:lineRule="auto"/>
        <w:ind w:left="0"/>
        <w:rPr>
          <w:rFonts w:ascii="Arial" w:hAnsi="Arial" w:cs="Arial"/>
          <w:sz w:val="22"/>
          <w:szCs w:val="22"/>
          <w:lang w:eastAsia="x-none"/>
        </w:rPr>
      </w:pPr>
    </w:p>
    <w:p w14:paraId="4BB1DD71" w14:textId="5D9FB2F1" w:rsidR="00016F58" w:rsidRDefault="00016F58" w:rsidP="003424B8">
      <w:pPr>
        <w:spacing w:line="276" w:lineRule="auto"/>
        <w:ind w:left="0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Dle</w:t>
      </w:r>
      <w:r w:rsidRPr="00016F58">
        <w:rPr>
          <w:rFonts w:ascii="Arial" w:hAnsi="Arial" w:cs="Arial"/>
          <w:sz w:val="22"/>
          <w:szCs w:val="22"/>
          <w:lang w:eastAsia="x-none"/>
        </w:rPr>
        <w:t xml:space="preserve"> závazné</w:t>
      </w:r>
      <w:r>
        <w:rPr>
          <w:rFonts w:ascii="Arial" w:hAnsi="Arial" w:cs="Arial"/>
          <w:sz w:val="22"/>
          <w:szCs w:val="22"/>
          <w:lang w:eastAsia="x-none"/>
        </w:rPr>
        <w:t>ho</w:t>
      </w:r>
      <w:r w:rsidRPr="00016F58">
        <w:rPr>
          <w:rFonts w:ascii="Arial" w:hAnsi="Arial" w:cs="Arial"/>
          <w:sz w:val="22"/>
          <w:szCs w:val="22"/>
          <w:lang w:eastAsia="x-none"/>
        </w:rPr>
        <w:t xml:space="preserve"> stanovisk</w:t>
      </w:r>
      <w:r>
        <w:rPr>
          <w:rFonts w:ascii="Arial" w:hAnsi="Arial" w:cs="Arial"/>
          <w:sz w:val="22"/>
          <w:szCs w:val="22"/>
          <w:lang w:eastAsia="x-none"/>
        </w:rPr>
        <w:t>a je</w:t>
      </w:r>
      <w:r w:rsidRPr="00016F58">
        <w:rPr>
          <w:rFonts w:ascii="Arial" w:hAnsi="Arial" w:cs="Arial"/>
          <w:sz w:val="22"/>
          <w:szCs w:val="22"/>
          <w:lang w:eastAsia="x-none"/>
        </w:rPr>
        <w:t xml:space="preserve"> stanov</w:t>
      </w:r>
      <w:r w:rsidR="001A1FBA">
        <w:rPr>
          <w:rFonts w:ascii="Arial" w:hAnsi="Arial" w:cs="Arial"/>
          <w:sz w:val="22"/>
          <w:szCs w:val="22"/>
          <w:lang w:eastAsia="x-none"/>
        </w:rPr>
        <w:t>ena</w:t>
      </w:r>
      <w:r w:rsidRPr="00016F58">
        <w:rPr>
          <w:rFonts w:ascii="Arial" w:hAnsi="Arial" w:cs="Arial"/>
          <w:sz w:val="22"/>
          <w:szCs w:val="22"/>
          <w:lang w:eastAsia="x-none"/>
        </w:rPr>
        <w:t xml:space="preserve"> podmínk</w:t>
      </w:r>
      <w:r w:rsidR="001A1FBA">
        <w:rPr>
          <w:rFonts w:ascii="Arial" w:hAnsi="Arial" w:cs="Arial"/>
          <w:sz w:val="22"/>
          <w:szCs w:val="22"/>
          <w:lang w:eastAsia="x-none"/>
        </w:rPr>
        <w:t>a</w:t>
      </w:r>
      <w:r w:rsidRPr="00016F58">
        <w:rPr>
          <w:rFonts w:ascii="Arial" w:hAnsi="Arial" w:cs="Arial"/>
          <w:sz w:val="22"/>
          <w:szCs w:val="22"/>
          <w:lang w:eastAsia="x-none"/>
        </w:rPr>
        <w:t xml:space="preserve"> pro dodržení přípustného limitu hluku. Dodržení hygienických limitů stanovených pro hluk bude podloženo protokolem o měřením hluku za předem určených podmínek.</w:t>
      </w:r>
    </w:p>
    <w:p w14:paraId="315D6DFA" w14:textId="77777777" w:rsidR="00D453AA" w:rsidRPr="00FD2FC2" w:rsidRDefault="00D453AA" w:rsidP="00FA46A5">
      <w:pPr>
        <w:spacing w:line="276" w:lineRule="auto"/>
        <w:ind w:left="0"/>
        <w:rPr>
          <w:rFonts w:ascii="Arial" w:hAnsi="Arial" w:cs="Arial"/>
          <w:sz w:val="22"/>
          <w:szCs w:val="22"/>
          <w:lang w:eastAsia="x-none"/>
        </w:rPr>
      </w:pPr>
    </w:p>
    <w:p w14:paraId="285665EB" w14:textId="2CF9DB8D" w:rsidR="00003ED1" w:rsidRDefault="009226F6" w:rsidP="00801A9C">
      <w:pPr>
        <w:spacing w:line="276" w:lineRule="auto"/>
        <w:ind w:left="0"/>
        <w:rPr>
          <w:rFonts w:ascii="Arial" w:hAnsi="Arial" w:cs="Arial"/>
          <w:sz w:val="22"/>
          <w:szCs w:val="22"/>
          <w:lang w:eastAsia="x-none"/>
        </w:rPr>
      </w:pPr>
      <w:r w:rsidRPr="009226F6">
        <w:rPr>
          <w:rFonts w:ascii="Arial" w:hAnsi="Arial" w:cs="Arial"/>
          <w:sz w:val="22"/>
          <w:szCs w:val="22"/>
          <w:lang w:eastAsia="x-none"/>
        </w:rPr>
        <w:t>Součástí prací je dodávka klimatizačního zařízení a taktéž úprava elektroinstalace a nezbytné zednické, sádrokartonářské a malířské práce.</w:t>
      </w:r>
    </w:p>
    <w:p w14:paraId="086869C5" w14:textId="28AE713A" w:rsidR="005213FB" w:rsidRDefault="005213FB" w:rsidP="00801A9C">
      <w:pPr>
        <w:spacing w:line="276" w:lineRule="auto"/>
        <w:ind w:left="0"/>
        <w:rPr>
          <w:rFonts w:ascii="Arial" w:hAnsi="Arial" w:cs="Arial"/>
          <w:sz w:val="22"/>
          <w:szCs w:val="22"/>
          <w:lang w:eastAsia="x-none"/>
        </w:rPr>
      </w:pPr>
    </w:p>
    <w:p w14:paraId="473A7C8F" w14:textId="0664762E" w:rsidR="005213FB" w:rsidRPr="00723608" w:rsidRDefault="005213FB" w:rsidP="00801A9C">
      <w:pPr>
        <w:spacing w:line="276" w:lineRule="auto"/>
        <w:ind w:left="0"/>
        <w:rPr>
          <w:rFonts w:ascii="Arial" w:hAnsi="Arial" w:cs="Arial"/>
          <w:color w:val="FF0000"/>
          <w:sz w:val="22"/>
          <w:szCs w:val="22"/>
          <w:lang w:eastAsia="x-none"/>
        </w:rPr>
      </w:pPr>
      <w:r w:rsidRPr="005213FB">
        <w:rPr>
          <w:rFonts w:ascii="Arial" w:hAnsi="Arial" w:cs="Arial"/>
          <w:sz w:val="22"/>
          <w:szCs w:val="22"/>
          <w:lang w:val="x-none" w:eastAsia="x-none"/>
        </w:rPr>
        <w:t xml:space="preserve">Zakázka bude vyhotovena podle </w:t>
      </w:r>
      <w:r w:rsidR="00723608">
        <w:rPr>
          <w:rFonts w:ascii="Arial" w:hAnsi="Arial" w:cs="Arial"/>
          <w:sz w:val="22"/>
          <w:szCs w:val="22"/>
          <w:lang w:eastAsia="x-none"/>
        </w:rPr>
        <w:t xml:space="preserve">zpracované </w:t>
      </w:r>
      <w:r w:rsidRPr="005213FB">
        <w:rPr>
          <w:rFonts w:ascii="Arial" w:hAnsi="Arial" w:cs="Arial"/>
          <w:sz w:val="22"/>
          <w:szCs w:val="22"/>
          <w:lang w:val="x-none" w:eastAsia="x-none"/>
        </w:rPr>
        <w:t>projektové dokumentace</w:t>
      </w:r>
      <w:r w:rsidR="00723608">
        <w:rPr>
          <w:rFonts w:ascii="Arial" w:hAnsi="Arial" w:cs="Arial"/>
          <w:sz w:val="22"/>
          <w:szCs w:val="22"/>
          <w:lang w:eastAsia="x-none"/>
        </w:rPr>
        <w:t>.</w:t>
      </w:r>
    </w:p>
    <w:sectPr w:rsidR="005213FB" w:rsidRPr="00723608" w:rsidSect="00881EC9"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80A55" w14:textId="77777777" w:rsidR="00277C6F" w:rsidRDefault="00277C6F" w:rsidP="001943E0">
      <w:r>
        <w:separator/>
      </w:r>
    </w:p>
  </w:endnote>
  <w:endnote w:type="continuationSeparator" w:id="0">
    <w:p w14:paraId="0CD3A5C2" w14:textId="77777777" w:rsidR="00277C6F" w:rsidRDefault="00277C6F" w:rsidP="00194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57879097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D02E4DC" w14:textId="77777777" w:rsidR="008A6B17" w:rsidRPr="008A6B17" w:rsidRDefault="008A6B17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6B17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8A6B1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A6B17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8A6B1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A6B17">
              <w:rPr>
                <w:rFonts w:ascii="Arial" w:hAnsi="Arial" w:cs="Arial"/>
                <w:sz w:val="20"/>
                <w:szCs w:val="20"/>
              </w:rPr>
              <w:t>2</w:t>
            </w:r>
            <w:r w:rsidRPr="008A6B1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A6B1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A6B1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A6B17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8A6B1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A6B17">
              <w:rPr>
                <w:rFonts w:ascii="Arial" w:hAnsi="Arial" w:cs="Arial"/>
                <w:sz w:val="20"/>
                <w:szCs w:val="20"/>
              </w:rPr>
              <w:t>2</w:t>
            </w:r>
            <w:r w:rsidRPr="008A6B1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5312A649" w14:textId="77777777" w:rsidR="008A6B17" w:rsidRDefault="008A6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202C2" w14:textId="77777777" w:rsidR="00277C6F" w:rsidRDefault="00277C6F" w:rsidP="001943E0">
      <w:r>
        <w:separator/>
      </w:r>
    </w:p>
  </w:footnote>
  <w:footnote w:type="continuationSeparator" w:id="0">
    <w:p w14:paraId="5808102D" w14:textId="77777777" w:rsidR="00277C6F" w:rsidRDefault="00277C6F" w:rsidP="00194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4002A"/>
    <w:multiLevelType w:val="multilevel"/>
    <w:tmpl w:val="F580F2E2"/>
    <w:lvl w:ilvl="0">
      <w:start w:val="1"/>
      <w:numFmt w:val="upperRoman"/>
      <w:lvlText w:val="%1."/>
      <w:lvlJc w:val="left"/>
      <w:pPr>
        <w:tabs>
          <w:tab w:val="num" w:pos="1720"/>
        </w:tabs>
        <w:ind w:left="172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75"/>
        </w:tabs>
        <w:ind w:left="675" w:hanging="375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720"/>
        </w:tabs>
        <w:ind w:left="1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20"/>
        </w:tabs>
        <w:ind w:left="1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080"/>
        </w:tabs>
        <w:ind w:left="2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80"/>
        </w:tabs>
        <w:ind w:left="2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440"/>
        </w:tabs>
        <w:ind w:left="2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40"/>
        </w:tabs>
        <w:ind w:left="2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00"/>
        </w:tabs>
        <w:ind w:left="2800" w:hanging="1800"/>
      </w:pPr>
      <w:rPr>
        <w:rFonts w:cs="Times New Roman" w:hint="default"/>
      </w:rPr>
    </w:lvl>
  </w:abstractNum>
  <w:abstractNum w:abstractNumId="1" w15:restartNumberingAfterBreak="0">
    <w:nsid w:val="291A03B3"/>
    <w:multiLevelType w:val="hybridMultilevel"/>
    <w:tmpl w:val="42AC1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95414"/>
    <w:multiLevelType w:val="hybridMultilevel"/>
    <w:tmpl w:val="A15272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E4E04"/>
    <w:multiLevelType w:val="hybridMultilevel"/>
    <w:tmpl w:val="688E875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62090"/>
    <w:multiLevelType w:val="hybridMultilevel"/>
    <w:tmpl w:val="FC028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1619B0"/>
    <w:multiLevelType w:val="hybridMultilevel"/>
    <w:tmpl w:val="DA5CB75A"/>
    <w:lvl w:ilvl="0" w:tplc="3A90FA24">
      <w:numFmt w:val="bullet"/>
      <w:lvlText w:val="-"/>
      <w:lvlJc w:val="left"/>
      <w:pPr>
        <w:ind w:left="683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0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2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4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</w:abstractNum>
  <w:abstractNum w:abstractNumId="6" w15:restartNumberingAfterBreak="0">
    <w:nsid w:val="71743025"/>
    <w:multiLevelType w:val="hybridMultilevel"/>
    <w:tmpl w:val="2E9A45A0"/>
    <w:lvl w:ilvl="0" w:tplc="9996950E">
      <w:start w:val="1"/>
      <w:numFmt w:val="lowerLetter"/>
      <w:lvlText w:val="%1."/>
      <w:lvlJc w:val="left"/>
      <w:pPr>
        <w:ind w:left="157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74DF6A26"/>
    <w:multiLevelType w:val="multilevel"/>
    <w:tmpl w:val="8F5C5F3E"/>
    <w:lvl w:ilvl="0">
      <w:start w:val="1"/>
      <w:numFmt w:val="upperRoman"/>
      <w:lvlText w:val="%1."/>
      <w:lvlJc w:val="center"/>
      <w:pPr>
        <w:ind w:left="360" w:hanging="72"/>
      </w:pPr>
      <w:rPr>
        <w:rFonts w:ascii="Arial" w:eastAsia="Times New Roman" w:hAnsi="Arial" w:cs="Times New Roman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7CC01A01"/>
    <w:multiLevelType w:val="hybridMultilevel"/>
    <w:tmpl w:val="7AE88CB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09152876">
    <w:abstractNumId w:val="3"/>
  </w:num>
  <w:num w:numId="2" w16cid:durableId="1296637691">
    <w:abstractNumId w:val="7"/>
    <w:lvlOverride w:ilvl="0">
      <w:lvl w:ilvl="0">
        <w:start w:val="1"/>
        <w:numFmt w:val="decimal"/>
        <w:lvlText w:val="%1."/>
        <w:lvlJc w:val="center"/>
        <w:pPr>
          <w:ind w:left="360" w:hanging="72"/>
        </w:pPr>
        <w:rPr>
          <w:rFonts w:ascii="Arial" w:eastAsia="Times New Roman" w:hAnsi="Arial" w:cs="Times New Roman" w:hint="default"/>
          <w:b/>
          <w:bCs/>
          <w:i w:val="0"/>
          <w:iCs w:val="0"/>
          <w:sz w:val="32"/>
          <w:szCs w:val="32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454"/>
          </w:tabs>
          <w:ind w:left="454" w:hanging="454"/>
        </w:pPr>
        <w:rPr>
          <w:rFonts w:ascii="Arial" w:hAnsi="Arial" w:cs="Arial" w:hint="default"/>
          <w:b w:val="0"/>
          <w:bCs w:val="0"/>
          <w:i w:val="0"/>
          <w:iCs w:val="0"/>
          <w:strike w:val="0"/>
          <w:dstrike w:val="0"/>
          <w:color w:val="auto"/>
          <w:sz w:val="20"/>
          <w:szCs w:val="20"/>
          <w:u w:val="none"/>
          <w:effect w:val="none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652"/>
          </w:tabs>
          <w:ind w:left="652" w:hanging="226"/>
        </w:pPr>
        <w:rPr>
          <w:rFonts w:cs="Times New Roman"/>
          <w:b w:val="0"/>
          <w:i w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/>
        </w:rPr>
      </w:lvl>
    </w:lvlOverride>
  </w:num>
  <w:num w:numId="3" w16cid:durableId="705330493">
    <w:abstractNumId w:val="5"/>
  </w:num>
  <w:num w:numId="4" w16cid:durableId="137430451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998651953">
    <w:abstractNumId w:val="0"/>
  </w:num>
  <w:num w:numId="6" w16cid:durableId="1294410738">
    <w:abstractNumId w:val="6"/>
  </w:num>
  <w:num w:numId="7" w16cid:durableId="1492142484">
    <w:abstractNumId w:val="8"/>
  </w:num>
  <w:num w:numId="8" w16cid:durableId="151869612">
    <w:abstractNumId w:val="1"/>
  </w:num>
  <w:num w:numId="9" w16cid:durableId="1297563501">
    <w:abstractNumId w:val="2"/>
  </w:num>
  <w:num w:numId="10" w16cid:durableId="19488050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6A2"/>
    <w:rsid w:val="00003ED1"/>
    <w:rsid w:val="00016F58"/>
    <w:rsid w:val="00096A20"/>
    <w:rsid w:val="000F2DCB"/>
    <w:rsid w:val="00161123"/>
    <w:rsid w:val="001666E1"/>
    <w:rsid w:val="00185BD8"/>
    <w:rsid w:val="001943E0"/>
    <w:rsid w:val="001A199D"/>
    <w:rsid w:val="001A1FBA"/>
    <w:rsid w:val="001A6868"/>
    <w:rsid w:val="001B2366"/>
    <w:rsid w:val="001F4B4B"/>
    <w:rsid w:val="001F699F"/>
    <w:rsid w:val="00202158"/>
    <w:rsid w:val="00202DD9"/>
    <w:rsid w:val="002626C9"/>
    <w:rsid w:val="00277C6F"/>
    <w:rsid w:val="002A1AD8"/>
    <w:rsid w:val="002D2103"/>
    <w:rsid w:val="002F0717"/>
    <w:rsid w:val="003424B8"/>
    <w:rsid w:val="00365AC3"/>
    <w:rsid w:val="0038785C"/>
    <w:rsid w:val="003B71C0"/>
    <w:rsid w:val="00406329"/>
    <w:rsid w:val="00427983"/>
    <w:rsid w:val="004668EE"/>
    <w:rsid w:val="004849E6"/>
    <w:rsid w:val="004A707C"/>
    <w:rsid w:val="004D45ED"/>
    <w:rsid w:val="005127EA"/>
    <w:rsid w:val="005213FB"/>
    <w:rsid w:val="00531849"/>
    <w:rsid w:val="005379AC"/>
    <w:rsid w:val="00555D32"/>
    <w:rsid w:val="00584992"/>
    <w:rsid w:val="00595946"/>
    <w:rsid w:val="005B472E"/>
    <w:rsid w:val="0060496C"/>
    <w:rsid w:val="00615695"/>
    <w:rsid w:val="006417BB"/>
    <w:rsid w:val="00657824"/>
    <w:rsid w:val="0068377B"/>
    <w:rsid w:val="006B31CA"/>
    <w:rsid w:val="006C7A8F"/>
    <w:rsid w:val="006F474A"/>
    <w:rsid w:val="006F61C2"/>
    <w:rsid w:val="00723608"/>
    <w:rsid w:val="00727619"/>
    <w:rsid w:val="0073548E"/>
    <w:rsid w:val="00783116"/>
    <w:rsid w:val="007902C6"/>
    <w:rsid w:val="00790958"/>
    <w:rsid w:val="007F6BE2"/>
    <w:rsid w:val="00801A9C"/>
    <w:rsid w:val="00805BB6"/>
    <w:rsid w:val="00812B12"/>
    <w:rsid w:val="00813DA2"/>
    <w:rsid w:val="00845475"/>
    <w:rsid w:val="00881EC9"/>
    <w:rsid w:val="008928F9"/>
    <w:rsid w:val="00892F62"/>
    <w:rsid w:val="008A6B17"/>
    <w:rsid w:val="008C01D2"/>
    <w:rsid w:val="00905098"/>
    <w:rsid w:val="009150D5"/>
    <w:rsid w:val="00916879"/>
    <w:rsid w:val="009226F6"/>
    <w:rsid w:val="00946C2D"/>
    <w:rsid w:val="00973B39"/>
    <w:rsid w:val="009953A7"/>
    <w:rsid w:val="009A2A73"/>
    <w:rsid w:val="00A04281"/>
    <w:rsid w:val="00A126A2"/>
    <w:rsid w:val="00A31F46"/>
    <w:rsid w:val="00A32011"/>
    <w:rsid w:val="00A344C3"/>
    <w:rsid w:val="00A37879"/>
    <w:rsid w:val="00AB2562"/>
    <w:rsid w:val="00AB7B77"/>
    <w:rsid w:val="00AD7264"/>
    <w:rsid w:val="00B24AA9"/>
    <w:rsid w:val="00B25D37"/>
    <w:rsid w:val="00B56F8C"/>
    <w:rsid w:val="00BC79C9"/>
    <w:rsid w:val="00BE2E2F"/>
    <w:rsid w:val="00C36D8A"/>
    <w:rsid w:val="00CD0B82"/>
    <w:rsid w:val="00D055E5"/>
    <w:rsid w:val="00D1726E"/>
    <w:rsid w:val="00D22934"/>
    <w:rsid w:val="00D453AA"/>
    <w:rsid w:val="00D86120"/>
    <w:rsid w:val="00DD427C"/>
    <w:rsid w:val="00E21062"/>
    <w:rsid w:val="00E324C9"/>
    <w:rsid w:val="00E357E7"/>
    <w:rsid w:val="00E36177"/>
    <w:rsid w:val="00E86B94"/>
    <w:rsid w:val="00E9424A"/>
    <w:rsid w:val="00ED6E1D"/>
    <w:rsid w:val="00ED6EB5"/>
    <w:rsid w:val="00ED758E"/>
    <w:rsid w:val="00ED75A8"/>
    <w:rsid w:val="00F06D68"/>
    <w:rsid w:val="00FA46A5"/>
    <w:rsid w:val="00FB666C"/>
    <w:rsid w:val="00FC38BD"/>
    <w:rsid w:val="00FD2FC2"/>
    <w:rsid w:val="00FD4D7A"/>
    <w:rsid w:val="00FE4A6D"/>
    <w:rsid w:val="00FF1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4FB7C"/>
  <w15:docId w15:val="{A9A56D5C-01CE-4A4C-8AAF-B05ABAC0F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43E0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953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unhideWhenUsed/>
    <w:rsid w:val="001943E0"/>
    <w:pPr>
      <w:ind w:left="425" w:hanging="357"/>
    </w:pPr>
    <w:rPr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943E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zev">
    <w:name w:val="Title"/>
    <w:basedOn w:val="Normln"/>
    <w:link w:val="NzevChar"/>
    <w:qFormat/>
    <w:rsid w:val="001943E0"/>
    <w:pPr>
      <w:ind w:left="425" w:hanging="357"/>
      <w:jc w:val="center"/>
    </w:pPr>
    <w:rPr>
      <w:rFonts w:ascii="Arial" w:eastAsia="Calibri" w:hAnsi="Arial" w:cs="Arial"/>
      <w:b/>
      <w:bCs/>
      <w:sz w:val="19"/>
      <w:szCs w:val="19"/>
    </w:rPr>
  </w:style>
  <w:style w:type="character" w:customStyle="1" w:styleId="NzevChar">
    <w:name w:val="Název Char"/>
    <w:basedOn w:val="Standardnpsmoodstavce"/>
    <w:link w:val="Nzev"/>
    <w:rsid w:val="001943E0"/>
    <w:rPr>
      <w:rFonts w:ascii="Arial" w:eastAsia="Calibri" w:hAnsi="Arial" w:cs="Arial"/>
      <w:b/>
      <w:bCs/>
      <w:sz w:val="19"/>
      <w:szCs w:val="19"/>
      <w:lang w:eastAsia="cs-CZ"/>
    </w:rPr>
  </w:style>
  <w:style w:type="character" w:customStyle="1" w:styleId="OdstavecseseznamemChar">
    <w:name w:val="Odstavec se seznamem Char"/>
    <w:aliases w:val="5 seznam Char"/>
    <w:link w:val="Odstavecseseznamem1"/>
    <w:uiPriority w:val="99"/>
    <w:locked/>
    <w:rsid w:val="001943E0"/>
    <w:rPr>
      <w:rFonts w:ascii="Times New Roman" w:hAnsi="Times New Roman" w:cs="Times New Roman"/>
      <w:lang w:val="x-none"/>
    </w:rPr>
  </w:style>
  <w:style w:type="paragraph" w:customStyle="1" w:styleId="Odstavecseseznamem1">
    <w:name w:val="Odstavec se seznamem1"/>
    <w:aliases w:val="5 seznam,List Paragraph"/>
    <w:basedOn w:val="Normln"/>
    <w:link w:val="OdstavecseseznamemChar"/>
    <w:uiPriority w:val="99"/>
    <w:qFormat/>
    <w:rsid w:val="001943E0"/>
    <w:pPr>
      <w:spacing w:before="120" w:after="120" w:line="260" w:lineRule="exact"/>
      <w:ind w:left="720" w:hanging="357"/>
    </w:pPr>
    <w:rPr>
      <w:rFonts w:eastAsiaTheme="minorHAnsi"/>
      <w:sz w:val="22"/>
      <w:szCs w:val="22"/>
      <w:lang w:val="x-none" w:eastAsia="en-US"/>
    </w:rPr>
  </w:style>
  <w:style w:type="paragraph" w:customStyle="1" w:styleId="Nadpis01">
    <w:name w:val="Nadpis 01"/>
    <w:next w:val="Normln"/>
    <w:uiPriority w:val="99"/>
    <w:rsid w:val="001943E0"/>
    <w:pPr>
      <w:spacing w:before="360" w:after="120" w:line="260" w:lineRule="exact"/>
      <w:ind w:left="3969" w:hanging="3969"/>
      <w:jc w:val="both"/>
    </w:pPr>
    <w:rPr>
      <w:rFonts w:ascii="Arial" w:eastAsia="Calibri" w:hAnsi="Arial" w:cs="Arial"/>
      <w:caps/>
      <w:kern w:val="28"/>
      <w:sz w:val="28"/>
      <w:szCs w:val="28"/>
      <w:lang w:eastAsia="cs-CZ"/>
    </w:rPr>
  </w:style>
  <w:style w:type="paragraph" w:customStyle="1" w:styleId="Import3">
    <w:name w:val="Import 3"/>
    <w:rsid w:val="001943E0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spacing w:before="120" w:after="120" w:line="260" w:lineRule="exact"/>
      <w:ind w:left="425" w:hanging="357"/>
      <w:jc w:val="both"/>
    </w:pPr>
    <w:rPr>
      <w:rFonts w:ascii="Times New Roman" w:eastAsia="Times New Roman" w:hAnsi="Times New Roman" w:cs="Arial"/>
      <w:kern w:val="28"/>
      <w:sz w:val="24"/>
      <w:lang w:val="en-US" w:eastAsia="cs-CZ"/>
    </w:rPr>
  </w:style>
  <w:style w:type="character" w:styleId="Znakapoznpodarou">
    <w:name w:val="footnote reference"/>
    <w:semiHidden/>
    <w:unhideWhenUsed/>
    <w:rsid w:val="001943E0"/>
    <w:rPr>
      <w:vertAlign w:val="superscript"/>
    </w:rPr>
  </w:style>
  <w:style w:type="paragraph" w:customStyle="1" w:styleId="nadpismj">
    <w:name w:val="nadpis můj"/>
    <w:basedOn w:val="Nadpis2"/>
    <w:link w:val="nadpismjChar"/>
    <w:rsid w:val="009953A7"/>
    <w:pPr>
      <w:keepLines w:val="0"/>
      <w:spacing w:before="480" w:after="480" w:line="260" w:lineRule="exact"/>
      <w:ind w:left="425" w:hanging="357"/>
      <w:jc w:val="center"/>
    </w:pPr>
    <w:rPr>
      <w:rFonts w:ascii="Arial" w:eastAsia="Calibri" w:hAnsi="Arial" w:cs="Times New Roman"/>
      <w:b/>
      <w:bCs/>
      <w:color w:val="auto"/>
      <w:spacing w:val="16"/>
      <w:kern w:val="28"/>
      <w:sz w:val="24"/>
      <w:szCs w:val="24"/>
      <w:lang w:val="x-none"/>
    </w:rPr>
  </w:style>
  <w:style w:type="character" w:customStyle="1" w:styleId="nadpismjChar">
    <w:name w:val="nadpis můj Char"/>
    <w:link w:val="nadpismj"/>
    <w:locked/>
    <w:rsid w:val="009953A7"/>
    <w:rPr>
      <w:rFonts w:ascii="Arial" w:eastAsia="Calibri" w:hAnsi="Arial" w:cs="Times New Roman"/>
      <w:b/>
      <w:bCs/>
      <w:spacing w:val="16"/>
      <w:kern w:val="28"/>
      <w:sz w:val="24"/>
      <w:szCs w:val="24"/>
      <w:lang w:val="x-none"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953A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customStyle="1" w:styleId="Default">
    <w:name w:val="Default"/>
    <w:rsid w:val="004063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F474A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73548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3548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3548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3548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4AA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4AA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1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Trubačová Kateřina Ing.</dc:creator>
  <cp:keywords/>
  <dc:description/>
  <cp:lastModifiedBy>Hrstková Ivana Ing. Ed.D.</cp:lastModifiedBy>
  <cp:revision>25</cp:revision>
  <cp:lastPrinted>2020-10-01T09:00:00Z</cp:lastPrinted>
  <dcterms:created xsi:type="dcterms:W3CDTF">2023-09-22T09:24:00Z</dcterms:created>
  <dcterms:modified xsi:type="dcterms:W3CDTF">2024-04-08T12:56:00Z</dcterms:modified>
</cp:coreProperties>
</file>